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6A3E" w14:textId="598C4D1A" w:rsidR="00623AA2" w:rsidRPr="005D693E" w:rsidRDefault="00B73451" w:rsidP="00623AA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Statek zamiast wodociągu </w:t>
      </w:r>
    </w:p>
    <w:p w14:paraId="42FE9F05" w14:textId="77777777" w:rsidR="00623AA2" w:rsidRDefault="00623AA2" w:rsidP="00623AA2">
      <w:pPr>
        <w:rPr>
          <w:b/>
          <w:bCs/>
        </w:rPr>
      </w:pPr>
      <w:r w:rsidRPr="00D5271C">
        <w:rPr>
          <w:b/>
          <w:bCs/>
        </w:rPr>
        <w:t>Nie mamy wodociągu, ale kupiliśmy statek, który nawet nie może do nas przypłynąć, bo Odra wysycha</w:t>
      </w:r>
      <w:r>
        <w:rPr>
          <w:b/>
          <w:bCs/>
        </w:rPr>
        <w:t xml:space="preserve"> i jest nieżeglowna</w:t>
      </w:r>
      <w:r w:rsidRPr="00D5271C">
        <w:rPr>
          <w:b/>
          <w:bCs/>
        </w:rPr>
        <w:t xml:space="preserve">. Dla porównania, na utrzymanie podobnego statku pływającego po Odrze zrzuca się 14 gmin, a my będziemy finansować go sami. </w:t>
      </w:r>
    </w:p>
    <w:p w14:paraId="2E4A52E4" w14:textId="77777777" w:rsidR="00BF0614" w:rsidRDefault="002541C7" w:rsidP="00623AA2">
      <w:r>
        <w:t xml:space="preserve"> - Ścinawianie mają dosyć i organizują referendum w sprawie odwołania Rady Miejskiej. </w:t>
      </w:r>
      <w:r w:rsidR="00BF0614">
        <w:t xml:space="preserve">Miasto z jednej strony inwestuje w niepotrzebny parking, z którego nikt nie korzysta, a z drugiej zamyka szkołę, szukając oszczędności. Wynagrodzenie sekretarza gminy i zatrudnionych przez niego pracowników też budzi kontrowersje – w ciągu dwóch lat otrzymali łącznie 1 milion dodatków specjalnych. </w:t>
      </w:r>
    </w:p>
    <w:p w14:paraId="1D0B5296" w14:textId="0EA0652A" w:rsidR="00623AA2" w:rsidRPr="00D5271C" w:rsidRDefault="00BF0614" w:rsidP="00BF0614">
      <w:pPr>
        <w:rPr>
          <w:b/>
          <w:bCs/>
        </w:rPr>
      </w:pPr>
      <w:r>
        <w:t xml:space="preserve">Więcej w wywiadzie z organizatorem referendum, Pawłem Kowalskim: </w:t>
      </w:r>
      <w:hyperlink r:id="rId5" w:history="1">
        <w:r w:rsidRPr="00BF0614">
          <w:rPr>
            <w:rStyle w:val="Hipercze"/>
          </w:rPr>
          <w:t>Statek zamiast wodociągu.</w:t>
        </w:r>
      </w:hyperlink>
    </w:p>
    <w:p w14:paraId="566C13D7" w14:textId="77777777" w:rsidR="00910FD2" w:rsidRDefault="00910FD2"/>
    <w:sectPr w:rsidR="0091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9B"/>
    <w:rsid w:val="00084695"/>
    <w:rsid w:val="002541C7"/>
    <w:rsid w:val="00623AA2"/>
    <w:rsid w:val="007B219B"/>
    <w:rsid w:val="00910FD2"/>
    <w:rsid w:val="00A35D29"/>
    <w:rsid w:val="00B73451"/>
    <w:rsid w:val="00BF0614"/>
    <w:rsid w:val="00D23C64"/>
    <w:rsid w:val="00D84A8C"/>
    <w:rsid w:val="00E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BE3E"/>
  <w15:chartTrackingRefBased/>
  <w15:docId w15:val="{550E08CD-3C27-48EF-B8B3-F3253D3F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23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AA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A2"/>
    <w:rPr>
      <w:rFonts w:ascii="Segoe UI" w:hAnsi="Segoe UI" w:cs="Segoe UI"/>
      <w:sz w:val="18"/>
      <w:szCs w:val="18"/>
    </w:rPr>
  </w:style>
  <w:style w:type="character" w:customStyle="1" w:styleId="tojvnm2t">
    <w:name w:val="tojvnm2t"/>
    <w:basedOn w:val="Domylnaczcionkaakapitu"/>
    <w:rsid w:val="00D84A8C"/>
  </w:style>
  <w:style w:type="character" w:styleId="Hipercze">
    <w:name w:val="Hyperlink"/>
    <w:basedOn w:val="Domylnaczcionkaakapitu"/>
    <w:uiPriority w:val="99"/>
    <w:unhideWhenUsed/>
    <w:rsid w:val="00BF06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ecobywatelska.pl/statek-zamiast-wodocia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Bójko</cp:lastModifiedBy>
  <cp:revision>2</cp:revision>
  <dcterms:created xsi:type="dcterms:W3CDTF">2020-09-30T21:30:00Z</dcterms:created>
  <dcterms:modified xsi:type="dcterms:W3CDTF">2020-09-30T21:30:00Z</dcterms:modified>
</cp:coreProperties>
</file>