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4E5A" w14:textId="77777777" w:rsidR="0047387E" w:rsidRPr="00C02D67" w:rsidRDefault="0047387E">
      <w:pPr>
        <w:rPr>
          <w:rFonts w:ascii="Times New Roman" w:hAnsi="Times New Roman" w:cs="Times New Roman"/>
        </w:rPr>
      </w:pPr>
      <w:r w:rsidRPr="00C02D67">
        <w:rPr>
          <w:rFonts w:ascii="Times New Roman" w:hAnsi="Times New Roman" w:cs="Times New Roman"/>
        </w:rPr>
        <w:t xml:space="preserve">Sieć Obywatelska </w:t>
      </w:r>
      <w:proofErr w:type="spellStart"/>
      <w:r w:rsidRPr="00C02D67">
        <w:rPr>
          <w:rFonts w:ascii="Times New Roman" w:hAnsi="Times New Roman" w:cs="Times New Roman"/>
        </w:rPr>
        <w:t>Watchdog</w:t>
      </w:r>
      <w:proofErr w:type="spellEnd"/>
      <w:r w:rsidRPr="00C02D67">
        <w:rPr>
          <w:rFonts w:ascii="Times New Roman" w:hAnsi="Times New Roman" w:cs="Times New Roman"/>
        </w:rPr>
        <w:t xml:space="preserve"> Polska zapytała wszystkie sądy powszechne</w:t>
      </w:r>
      <w:r w:rsidR="00816E14">
        <w:rPr>
          <w:rFonts w:ascii="Times New Roman" w:hAnsi="Times New Roman" w:cs="Times New Roman"/>
        </w:rPr>
        <w:t xml:space="preserve"> w Polsce</w:t>
      </w:r>
      <w:r w:rsidRPr="00C02D67">
        <w:rPr>
          <w:rFonts w:ascii="Times New Roman" w:hAnsi="Times New Roman" w:cs="Times New Roman"/>
        </w:rPr>
        <w:t>, jak wygląda ich sytuacja kadrowa po ref</w:t>
      </w:r>
      <w:r w:rsidR="00816E14">
        <w:rPr>
          <w:rFonts w:ascii="Times New Roman" w:hAnsi="Times New Roman" w:cs="Times New Roman"/>
        </w:rPr>
        <w:t>ormie sądownictwa powszechnego z</w:t>
      </w:r>
      <w:r w:rsidRPr="00C02D67">
        <w:rPr>
          <w:rFonts w:ascii="Times New Roman" w:hAnsi="Times New Roman" w:cs="Times New Roman"/>
        </w:rPr>
        <w:t xml:space="preserve"> 20</w:t>
      </w:r>
      <w:r w:rsidR="001467B2">
        <w:rPr>
          <w:rFonts w:ascii="Times New Roman" w:hAnsi="Times New Roman" w:cs="Times New Roman"/>
        </w:rPr>
        <w:t>1</w:t>
      </w:r>
      <w:r w:rsidRPr="00C02D67">
        <w:rPr>
          <w:rFonts w:ascii="Times New Roman" w:hAnsi="Times New Roman" w:cs="Times New Roman"/>
        </w:rPr>
        <w:t>7 roku.</w:t>
      </w:r>
    </w:p>
    <w:p w14:paraId="2AE0CCFB" w14:textId="77777777" w:rsidR="0047387E" w:rsidRPr="00C02D67" w:rsidRDefault="0047387E">
      <w:pPr>
        <w:rPr>
          <w:rFonts w:ascii="Times New Roman" w:hAnsi="Times New Roman" w:cs="Times New Roman"/>
        </w:rPr>
      </w:pPr>
      <w:r w:rsidRPr="00C02D67">
        <w:rPr>
          <w:rFonts w:ascii="Times New Roman" w:hAnsi="Times New Roman" w:cs="Times New Roman"/>
        </w:rPr>
        <w:t xml:space="preserve">Chcieliśmy sprawdzić, czy reforma, </w:t>
      </w:r>
      <w:r w:rsidR="00C02D67" w:rsidRPr="00C02D67">
        <w:rPr>
          <w:rFonts w:ascii="Times New Roman" w:hAnsi="Times New Roman" w:cs="Times New Roman"/>
        </w:rPr>
        <w:t xml:space="preserve">która miała w założeniu usprawnić pracę sądów, rzeczywiście doprowadziła do jakiejkolwiek zmiany na lepsze. </w:t>
      </w:r>
    </w:p>
    <w:p w14:paraId="0D247D72" w14:textId="77777777" w:rsidR="00C02D67" w:rsidRPr="00C02D67" w:rsidRDefault="00C02D67">
      <w:pPr>
        <w:rPr>
          <w:rFonts w:ascii="Times New Roman" w:hAnsi="Times New Roman" w:cs="Times New Roman"/>
        </w:rPr>
      </w:pPr>
      <w:r w:rsidRPr="00C02D67">
        <w:rPr>
          <w:rFonts w:ascii="Times New Roman" w:hAnsi="Times New Roman" w:cs="Times New Roman"/>
        </w:rPr>
        <w:t>Udało nam się ustalić, że:</w:t>
      </w:r>
    </w:p>
    <w:p w14:paraId="4BED4419" w14:textId="77777777" w:rsidR="00C02D67" w:rsidRPr="00C02D67" w:rsidRDefault="00C02D67" w:rsidP="00C0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67">
        <w:rPr>
          <w:rFonts w:ascii="Times New Roman" w:eastAsia="Times New Roman" w:hAnsi="Times New Roman" w:cs="Times New Roman"/>
          <w:sz w:val="24"/>
          <w:szCs w:val="24"/>
          <w:lang w:eastAsia="pl-PL"/>
        </w:rPr>
        <w:t>W 42% sądów rejonowych sędziowie mają 1000 i więcej spraw rocznie do rozpatrzenia.</w:t>
      </w:r>
    </w:p>
    <w:p w14:paraId="685A4A12" w14:textId="77777777" w:rsidR="00C02D67" w:rsidRPr="00C02D67" w:rsidRDefault="00C02D67" w:rsidP="00C0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67">
        <w:rPr>
          <w:rFonts w:ascii="Times New Roman" w:eastAsia="Times New Roman" w:hAnsi="Times New Roman" w:cs="Times New Roman"/>
          <w:sz w:val="24"/>
          <w:szCs w:val="24"/>
          <w:lang w:eastAsia="pl-PL"/>
        </w:rPr>
        <w:t>W 37% sądów rejonowych są sędziowie, którzy mają 2000 i więcej spraw rocznie. W prawie połowie takich przypadków z roku na rok spada efektywność.</w:t>
      </w:r>
    </w:p>
    <w:p w14:paraId="6AD89051" w14:textId="77777777" w:rsidR="00C02D67" w:rsidRPr="00C02D67" w:rsidRDefault="00C02D67" w:rsidP="00C0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prawie co trzecim sądzie rejonowym </w:t>
      </w:r>
      <w:r w:rsidR="00816E1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zmniejszyła się</w:t>
      </w:r>
      <w:r w:rsidRPr="00C0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orzekających sędziów.</w:t>
      </w:r>
    </w:p>
    <w:p w14:paraId="11257654" w14:textId="77777777" w:rsidR="00C02D67" w:rsidRPr="00C02D67" w:rsidRDefault="00C02D67" w:rsidP="00C0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67">
        <w:rPr>
          <w:rFonts w:ascii="Times New Roman" w:eastAsia="Times New Roman" w:hAnsi="Times New Roman" w:cs="Times New Roman"/>
          <w:sz w:val="24"/>
          <w:szCs w:val="24"/>
          <w:lang w:eastAsia="pl-PL"/>
        </w:rPr>
        <w:t>W 64% sądów okręgowych wzrosła liczba sędziów delegowanych z innych sądów, a jednocześnie w 80% z nich spadła liczba stałych sędziów. To zjawisko stanowi zagrożenie dla niezawisłości sędziowskiej.  </w:t>
      </w:r>
    </w:p>
    <w:p w14:paraId="65393494" w14:textId="77777777" w:rsidR="00C02D67" w:rsidRPr="00C02D67" w:rsidRDefault="00C02D67" w:rsidP="00C0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67">
        <w:rPr>
          <w:rFonts w:ascii="Times New Roman" w:eastAsia="Times New Roman" w:hAnsi="Times New Roman" w:cs="Times New Roman"/>
          <w:sz w:val="24"/>
          <w:szCs w:val="24"/>
          <w:lang w:eastAsia="pl-PL"/>
        </w:rPr>
        <w:t>W sądach brak</w:t>
      </w:r>
      <w:r w:rsidR="001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C0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 danych, z których można szybko otrzymać informacje o obciążeniu pracą każdego z sędziów i o ogólnej sytuacji w danym sądzie.</w:t>
      </w:r>
    </w:p>
    <w:p w14:paraId="5EA2F738" w14:textId="77777777" w:rsidR="00C02D67" w:rsidRDefault="00C02D67" w:rsidP="00C0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67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Sprawiedliwości chętniej korzystał z mo</w:t>
      </w:r>
      <w:r w:rsidR="00816E14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żliwości wymiany prezesów, którą</w:t>
      </w:r>
      <w:r w:rsidRPr="00C0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dawała mu ustawa z 2017 roku, w sądach okręgowych i w większych sądach rejonowych.</w:t>
      </w:r>
    </w:p>
    <w:p w14:paraId="2CF2F6F0" w14:textId="77777777" w:rsidR="00C02D67" w:rsidRPr="001467B2" w:rsidRDefault="00C02D67" w:rsidP="00C02D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w tekście: </w:t>
      </w:r>
      <w:hyperlink r:id="rId5" w:history="1">
        <w:r w:rsidRPr="00C02D6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Komu posłużyła reforma sądownictwa powszechnego z 2017 roku- raport</w:t>
        </w:r>
      </w:hyperlink>
      <w:r w:rsidRPr="001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FF8159F" w14:textId="77777777" w:rsidR="00C02D67" w:rsidRPr="00C02D67" w:rsidRDefault="00C02D67" w:rsidP="00C02D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Kontakt: </w:t>
      </w:r>
      <w:r w:rsidR="001467B2" w:rsidRPr="001467B2">
        <w:rPr>
          <w:b/>
          <w:bCs/>
        </w:rPr>
        <w:t>Katarzyna Batko-</w:t>
      </w:r>
      <w:proofErr w:type="spellStart"/>
      <w:r w:rsidR="001467B2" w:rsidRPr="001467B2">
        <w:rPr>
          <w:b/>
          <w:bCs/>
        </w:rPr>
        <w:t>Tołuć</w:t>
      </w:r>
      <w:proofErr w:type="spellEnd"/>
      <w:r w:rsidR="001467B2" w:rsidRPr="001467B2">
        <w:rPr>
          <w:b/>
          <w:bCs/>
        </w:rPr>
        <w:t xml:space="preserve">, tel. 501 087 998, </w:t>
      </w:r>
      <w:hyperlink r:id="rId6" w:tgtFrame="_blank" w:history="1">
        <w:r w:rsidR="001467B2" w:rsidRPr="001467B2">
          <w:rPr>
            <w:rStyle w:val="Hipercze"/>
            <w:b/>
            <w:bCs/>
          </w:rPr>
          <w:t>katarzyna.batko@siecobywatelska.pl</w:t>
        </w:r>
      </w:hyperlink>
    </w:p>
    <w:p w14:paraId="6B627D0E" w14:textId="77777777" w:rsidR="00C02D67" w:rsidRPr="00C02D67" w:rsidRDefault="00C02D67" w:rsidP="00C02D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46B83" w14:textId="77777777" w:rsidR="00C02D67" w:rsidRPr="00C02D67" w:rsidRDefault="00C02D67">
      <w:pPr>
        <w:rPr>
          <w:rFonts w:ascii="Times New Roman" w:hAnsi="Times New Roman" w:cs="Times New Roman"/>
        </w:rPr>
      </w:pPr>
    </w:p>
    <w:sectPr w:rsidR="00C02D67" w:rsidRPr="00C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B5309"/>
    <w:multiLevelType w:val="multilevel"/>
    <w:tmpl w:val="7BAA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7E"/>
    <w:rsid w:val="001467B2"/>
    <w:rsid w:val="0047387E"/>
    <w:rsid w:val="00816E14"/>
    <w:rsid w:val="00C02D67"/>
    <w:rsid w:val="00D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C16"/>
  <w15:chartTrackingRefBased/>
  <w15:docId w15:val="{6A9CA053-F82D-4F40-832E-183E8D30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C02D67"/>
  </w:style>
  <w:style w:type="character" w:customStyle="1" w:styleId="Nagwek2Znak">
    <w:name w:val="Nagłówek 2 Znak"/>
    <w:basedOn w:val="Domylnaczcionkaakapitu"/>
    <w:link w:val="Nagwek2"/>
    <w:uiPriority w:val="9"/>
    <w:rsid w:val="00C02D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02D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2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batko@siecobywatelska.pl" TargetMode="External"/><Relationship Id="rId5" Type="http://schemas.openxmlformats.org/officeDocument/2006/relationships/hyperlink" Target="https://siecobywatelska.pl/komu-posluzyla-reforma-sadownictwa-powszechnego-z-2017-roku-raport/?preview_id=21175&amp;preview_nonce=4d09cb3080&amp;post_format=standard&amp;_thumbnail_id=-1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2</cp:revision>
  <dcterms:created xsi:type="dcterms:W3CDTF">2020-04-20T14:07:00Z</dcterms:created>
  <dcterms:modified xsi:type="dcterms:W3CDTF">2020-04-20T14:07:00Z</dcterms:modified>
</cp:coreProperties>
</file>